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1C" w:rsidRDefault="00625F47" w:rsidP="00625F47">
      <w:pPr>
        <w:rPr>
          <w:color w:val="404040" w:themeColor="text1" w:themeTint="BF"/>
          <w:sz w:val="28"/>
          <w:szCs w:val="28"/>
        </w:rPr>
      </w:pPr>
      <w:r w:rsidRPr="0048180B">
        <w:rPr>
          <w:noProof/>
          <w:color w:val="1F497D" w:themeColor="text2"/>
          <w:sz w:val="32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3CE4B92C" wp14:editId="2DA0AD32">
            <wp:simplePos x="0" y="0"/>
            <wp:positionH relativeFrom="column">
              <wp:posOffset>4400550</wp:posOffset>
            </wp:positionH>
            <wp:positionV relativeFrom="paragraph">
              <wp:posOffset>-47625</wp:posOffset>
            </wp:positionV>
            <wp:extent cx="21336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ne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01C" w:rsidRPr="0048180B">
        <w:rPr>
          <w:b/>
          <w:color w:val="1F497D" w:themeColor="text2"/>
          <w:sz w:val="56"/>
          <w:szCs w:val="60"/>
        </w:rPr>
        <w:t>O condomínio em época de Copa do Mundo</w:t>
      </w:r>
      <w:r w:rsidR="0050090C">
        <w:rPr>
          <w:color w:val="404040" w:themeColor="text1" w:themeTint="BF"/>
          <w:sz w:val="28"/>
          <w:szCs w:val="28"/>
        </w:rPr>
        <w:br/>
      </w:r>
    </w:p>
    <w:p w:rsidR="00625F47" w:rsidRPr="00625F47" w:rsidRDefault="00625F47" w:rsidP="00625F47">
      <w:pPr>
        <w:rPr>
          <w:color w:val="404040" w:themeColor="text1" w:themeTint="BF"/>
          <w:sz w:val="28"/>
          <w:szCs w:val="28"/>
        </w:rPr>
      </w:pPr>
      <w:r w:rsidRPr="00625F47">
        <w:rPr>
          <w:color w:val="404040" w:themeColor="text1" w:themeTint="BF"/>
          <w:sz w:val="28"/>
          <w:szCs w:val="28"/>
        </w:rPr>
        <w:t xml:space="preserve">Senhores moradores, </w:t>
      </w:r>
    </w:p>
    <w:p w:rsidR="00625F47" w:rsidRPr="00625F47" w:rsidRDefault="00625F47" w:rsidP="00625F47">
      <w:pPr>
        <w:rPr>
          <w:color w:val="404040" w:themeColor="text1" w:themeTint="BF"/>
          <w:sz w:val="28"/>
          <w:szCs w:val="28"/>
        </w:rPr>
      </w:pPr>
      <w:r w:rsidRPr="00625F47">
        <w:rPr>
          <w:color w:val="404040" w:themeColor="text1" w:themeTint="BF"/>
          <w:sz w:val="28"/>
          <w:szCs w:val="28"/>
        </w:rPr>
        <w:t>A Copa se aproxima e, com ela, seu clima de festividade. Veja a seguir algumas dicas para evitar problemas com o condomínio. Confira!</w:t>
      </w:r>
    </w:p>
    <w:p w:rsidR="00625F47" w:rsidRPr="00625F47" w:rsidRDefault="0048180B" w:rsidP="0048180B">
      <w:pPr>
        <w:pStyle w:val="ListParagraph"/>
        <w:numPr>
          <w:ilvl w:val="0"/>
          <w:numId w:val="15"/>
        </w:numPr>
        <w:rPr>
          <w:color w:val="404040" w:themeColor="text1" w:themeTint="BF"/>
          <w:sz w:val="16"/>
          <w:szCs w:val="28"/>
        </w:rPr>
      </w:pPr>
      <w:r w:rsidRPr="0048180B">
        <w:rPr>
          <w:color w:val="404040" w:themeColor="text1" w:themeTint="BF"/>
          <w:sz w:val="28"/>
          <w:szCs w:val="28"/>
        </w:rPr>
        <w:t>Os visitantes devem, sempre, ser identificados antes de entrar no condomínio</w:t>
      </w:r>
      <w:r w:rsidR="00625F47">
        <w:rPr>
          <w:color w:val="404040" w:themeColor="text1" w:themeTint="BF"/>
          <w:sz w:val="28"/>
          <w:szCs w:val="28"/>
        </w:rPr>
        <w:br/>
      </w:r>
    </w:p>
    <w:p w:rsidR="00625F47" w:rsidRPr="00625F47" w:rsidRDefault="00625F47" w:rsidP="0048180B">
      <w:pPr>
        <w:pStyle w:val="ListParagraph"/>
        <w:numPr>
          <w:ilvl w:val="0"/>
          <w:numId w:val="15"/>
        </w:numPr>
        <w:rPr>
          <w:color w:val="404040" w:themeColor="text1" w:themeTint="BF"/>
          <w:sz w:val="16"/>
          <w:szCs w:val="28"/>
        </w:rPr>
      </w:pPr>
      <w:r w:rsidRPr="00625F47">
        <w:rPr>
          <w:color w:val="404040" w:themeColor="text1" w:themeTint="BF"/>
          <w:sz w:val="28"/>
          <w:szCs w:val="28"/>
        </w:rPr>
        <w:t>Os visitantes de festas, seja na área comum ou nas unidades, não devem transitar livremente pelas áreas comuns</w:t>
      </w:r>
      <w:r>
        <w:rPr>
          <w:color w:val="404040" w:themeColor="text1" w:themeTint="BF"/>
          <w:sz w:val="28"/>
          <w:szCs w:val="28"/>
        </w:rPr>
        <w:br/>
      </w:r>
    </w:p>
    <w:p w:rsidR="00625F47" w:rsidRPr="00625F47" w:rsidRDefault="00625F47" w:rsidP="0048180B">
      <w:pPr>
        <w:pStyle w:val="ListParagraph"/>
        <w:numPr>
          <w:ilvl w:val="0"/>
          <w:numId w:val="15"/>
        </w:numPr>
        <w:rPr>
          <w:color w:val="404040" w:themeColor="text1" w:themeTint="BF"/>
          <w:sz w:val="16"/>
          <w:szCs w:val="28"/>
        </w:rPr>
      </w:pPr>
      <w:r w:rsidRPr="00625F47">
        <w:rPr>
          <w:color w:val="404040" w:themeColor="text1" w:themeTint="BF"/>
          <w:sz w:val="28"/>
          <w:szCs w:val="28"/>
        </w:rPr>
        <w:t>Você é responsável por possíveis danos que seus convidados causarem ao condomínio</w:t>
      </w:r>
      <w:r>
        <w:rPr>
          <w:color w:val="404040" w:themeColor="text1" w:themeTint="BF"/>
          <w:sz w:val="28"/>
          <w:szCs w:val="28"/>
        </w:rPr>
        <w:br/>
      </w:r>
    </w:p>
    <w:p w:rsidR="00625F47" w:rsidRPr="00625F47" w:rsidRDefault="00625F47" w:rsidP="0048180B">
      <w:pPr>
        <w:pStyle w:val="ListParagraph"/>
        <w:numPr>
          <w:ilvl w:val="0"/>
          <w:numId w:val="15"/>
        </w:numPr>
        <w:rPr>
          <w:color w:val="404040" w:themeColor="text1" w:themeTint="BF"/>
          <w:sz w:val="16"/>
          <w:szCs w:val="28"/>
        </w:rPr>
      </w:pPr>
      <w:r w:rsidRPr="00625F47">
        <w:rPr>
          <w:color w:val="404040" w:themeColor="text1" w:themeTint="BF"/>
          <w:sz w:val="28"/>
          <w:szCs w:val="28"/>
        </w:rPr>
        <w:t>Não é permitido pintar as áreas comuns do condomínio sem liberação assemblear prévia</w:t>
      </w:r>
      <w:r>
        <w:rPr>
          <w:color w:val="404040" w:themeColor="text1" w:themeTint="BF"/>
          <w:sz w:val="28"/>
          <w:szCs w:val="28"/>
        </w:rPr>
        <w:br/>
      </w:r>
    </w:p>
    <w:p w:rsidR="00625F47" w:rsidRPr="00625F47" w:rsidRDefault="00625F47" w:rsidP="0048180B">
      <w:pPr>
        <w:pStyle w:val="ListParagraph"/>
        <w:numPr>
          <w:ilvl w:val="0"/>
          <w:numId w:val="15"/>
        </w:numPr>
        <w:rPr>
          <w:color w:val="404040" w:themeColor="text1" w:themeTint="BF"/>
          <w:sz w:val="16"/>
          <w:szCs w:val="28"/>
        </w:rPr>
      </w:pPr>
      <w:r w:rsidRPr="00625F47">
        <w:rPr>
          <w:color w:val="404040" w:themeColor="text1" w:themeTint="BF"/>
          <w:sz w:val="28"/>
          <w:szCs w:val="28"/>
        </w:rPr>
        <w:t>Não solte rojões da sua sacada, é perigoso e pode terminar em incêndio, pessoas machucadas e multa</w:t>
      </w:r>
      <w:r>
        <w:rPr>
          <w:color w:val="404040" w:themeColor="text1" w:themeTint="BF"/>
          <w:sz w:val="28"/>
          <w:szCs w:val="28"/>
        </w:rPr>
        <w:br/>
      </w:r>
    </w:p>
    <w:p w:rsidR="00625F47" w:rsidRPr="00625F47" w:rsidRDefault="00625F47" w:rsidP="0048180B">
      <w:pPr>
        <w:pStyle w:val="ListParagraph"/>
        <w:numPr>
          <w:ilvl w:val="0"/>
          <w:numId w:val="15"/>
        </w:numPr>
        <w:rPr>
          <w:color w:val="404040" w:themeColor="text1" w:themeTint="BF"/>
          <w:sz w:val="16"/>
          <w:szCs w:val="16"/>
        </w:rPr>
      </w:pPr>
      <w:r w:rsidRPr="00625F47">
        <w:rPr>
          <w:color w:val="404040" w:themeColor="text1" w:themeTint="BF"/>
          <w:sz w:val="28"/>
          <w:szCs w:val="28"/>
        </w:rPr>
        <w:t>O uso de cornetas e vuvuzelas</w:t>
      </w:r>
      <w:r w:rsidR="0048180B">
        <w:rPr>
          <w:color w:val="404040" w:themeColor="text1" w:themeTint="BF"/>
          <w:sz w:val="28"/>
          <w:szCs w:val="28"/>
        </w:rPr>
        <w:t xml:space="preserve"> </w:t>
      </w:r>
      <w:r w:rsidRPr="00625F47">
        <w:rPr>
          <w:color w:val="404040" w:themeColor="text1" w:themeTint="BF"/>
          <w:sz w:val="28"/>
          <w:szCs w:val="28"/>
        </w:rPr>
        <w:t>deve ser evitado e só será tolerado no horário de barulho – e sem excesso</w:t>
      </w:r>
      <w:r>
        <w:rPr>
          <w:color w:val="404040" w:themeColor="text1" w:themeTint="BF"/>
          <w:sz w:val="28"/>
          <w:szCs w:val="28"/>
        </w:rPr>
        <w:br/>
      </w:r>
    </w:p>
    <w:p w:rsidR="00625F47" w:rsidRPr="00625F47" w:rsidRDefault="00625F47" w:rsidP="0048180B">
      <w:pPr>
        <w:pStyle w:val="ListParagraph"/>
        <w:numPr>
          <w:ilvl w:val="0"/>
          <w:numId w:val="15"/>
        </w:numPr>
        <w:rPr>
          <w:color w:val="404040" w:themeColor="text1" w:themeTint="BF"/>
          <w:sz w:val="16"/>
          <w:szCs w:val="16"/>
        </w:rPr>
      </w:pPr>
      <w:r w:rsidRPr="00625F47">
        <w:rPr>
          <w:color w:val="404040" w:themeColor="text1" w:themeTint="BF"/>
          <w:sz w:val="28"/>
          <w:szCs w:val="28"/>
        </w:rPr>
        <w:t>Evite decoração pesada e que possa se desprender da sua sacada, terminando com uma pessoa machucada</w:t>
      </w:r>
      <w:r>
        <w:rPr>
          <w:color w:val="404040" w:themeColor="text1" w:themeTint="BF"/>
          <w:sz w:val="28"/>
          <w:szCs w:val="28"/>
        </w:rPr>
        <w:br/>
      </w:r>
    </w:p>
    <w:p w:rsidR="00625F47" w:rsidRPr="00625F47" w:rsidRDefault="00625F47" w:rsidP="0048180B">
      <w:pPr>
        <w:pStyle w:val="ListParagraph"/>
        <w:numPr>
          <w:ilvl w:val="0"/>
          <w:numId w:val="15"/>
        </w:numPr>
        <w:rPr>
          <w:color w:val="404040" w:themeColor="text1" w:themeTint="BF"/>
          <w:sz w:val="28"/>
          <w:szCs w:val="28"/>
        </w:rPr>
      </w:pPr>
      <w:r w:rsidRPr="00625F47">
        <w:rPr>
          <w:color w:val="404040" w:themeColor="text1" w:themeTint="BF"/>
          <w:sz w:val="28"/>
          <w:szCs w:val="28"/>
        </w:rPr>
        <w:t>Não consuma bebidas alcoolicas nas áreas comuns</w:t>
      </w:r>
    </w:p>
    <w:p w:rsidR="00F158F8" w:rsidRPr="009C3D4A" w:rsidRDefault="0048180B" w:rsidP="008729A4">
      <w:pPr>
        <w:jc w:val="both"/>
        <w:rPr>
          <w:b/>
          <w:color w:val="404040" w:themeColor="text1" w:themeTint="BF"/>
          <w:sz w:val="24"/>
        </w:rPr>
      </w:pPr>
      <w:r w:rsidRPr="0048180B">
        <w:rPr>
          <w:color w:val="404040" w:themeColor="text1" w:themeTint="BF"/>
          <w:sz w:val="28"/>
          <w:szCs w:val="28"/>
        </w:rPr>
        <w:t>Em caso de infrações, o condômino está sujeito a ser advertido ou multado, de acordo com o nosso regulamento interno.</w:t>
      </w:r>
      <w:r w:rsidRPr="0048180B">
        <w:rPr>
          <w:b/>
          <w:color w:val="404040" w:themeColor="text1" w:themeTint="BF"/>
          <w:sz w:val="28"/>
          <w:szCs w:val="28"/>
        </w:rPr>
        <w:t xml:space="preserve"> No mais, aproveite a festa e lembre-se que viver bem em condomínio é saber dividir nosso espaço!</w:t>
      </w:r>
    </w:p>
    <w:sectPr w:rsidR="00F158F8" w:rsidRPr="009C3D4A" w:rsidSect="009F0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2D" w:rsidRDefault="00BC672D" w:rsidP="00965DA5">
      <w:pPr>
        <w:spacing w:before="0" w:after="0"/>
      </w:pPr>
      <w:r>
        <w:separator/>
      </w:r>
    </w:p>
  </w:endnote>
  <w:endnote w:type="continuationSeparator" w:id="0">
    <w:p w:rsidR="00BC672D" w:rsidRDefault="00BC672D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68" w:rsidRDefault="007576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Default="00965DA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68" w:rsidRDefault="007576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2D" w:rsidRDefault="00BC672D" w:rsidP="00965DA5">
      <w:pPr>
        <w:spacing w:before="0" w:after="0"/>
      </w:pPr>
      <w:r>
        <w:separator/>
      </w:r>
    </w:p>
  </w:footnote>
  <w:footnote w:type="continuationSeparator" w:id="0">
    <w:p w:rsidR="00BC672D" w:rsidRDefault="00BC672D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68" w:rsidRDefault="007576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68" w:rsidRDefault="007576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68" w:rsidRDefault="007576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544F"/>
    <w:multiLevelType w:val="hybridMultilevel"/>
    <w:tmpl w:val="24041F42"/>
    <w:lvl w:ilvl="0" w:tplc="8B84E64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  <w:color w:val="5F497A"/>
        <w:spacing w:val="20"/>
        <w:sz w:val="2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5A100F"/>
    <w:multiLevelType w:val="hybridMultilevel"/>
    <w:tmpl w:val="616E4CCE"/>
    <w:lvl w:ilvl="0" w:tplc="7410146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color w:val="5F497A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07F78"/>
    <w:multiLevelType w:val="hybridMultilevel"/>
    <w:tmpl w:val="CFC8C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F36DB"/>
    <w:multiLevelType w:val="hybridMultilevel"/>
    <w:tmpl w:val="7910FC80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222FC"/>
    <w:multiLevelType w:val="hybridMultilevel"/>
    <w:tmpl w:val="B12214BA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D674D"/>
    <w:multiLevelType w:val="hybridMultilevel"/>
    <w:tmpl w:val="83DC35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D42D4"/>
    <w:multiLevelType w:val="hybridMultilevel"/>
    <w:tmpl w:val="0570DFCA"/>
    <w:lvl w:ilvl="0" w:tplc="F4560C5C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  <w:color w:val="1F497D" w:themeColor="text2"/>
        <w:spacing w:val="20"/>
        <w:sz w:val="2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60170"/>
    <w:multiLevelType w:val="hybridMultilevel"/>
    <w:tmpl w:val="99E2EF54"/>
    <w:lvl w:ilvl="0" w:tplc="8B84E64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color w:val="5F497A"/>
        <w:spacing w:val="2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44F5F"/>
    <w:multiLevelType w:val="hybridMultilevel"/>
    <w:tmpl w:val="1DF240B0"/>
    <w:lvl w:ilvl="0" w:tplc="74F2D13A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EE"/>
    <w:rsid w:val="00047541"/>
    <w:rsid w:val="00063D34"/>
    <w:rsid w:val="00142737"/>
    <w:rsid w:val="00174993"/>
    <w:rsid w:val="003348F2"/>
    <w:rsid w:val="00401B17"/>
    <w:rsid w:val="004441EE"/>
    <w:rsid w:val="0045046C"/>
    <w:rsid w:val="0048180B"/>
    <w:rsid w:val="004B03DD"/>
    <w:rsid w:val="0050090C"/>
    <w:rsid w:val="00516390"/>
    <w:rsid w:val="005B388F"/>
    <w:rsid w:val="005E7D25"/>
    <w:rsid w:val="005F0B4B"/>
    <w:rsid w:val="00625F47"/>
    <w:rsid w:val="00685C0E"/>
    <w:rsid w:val="00740470"/>
    <w:rsid w:val="00757668"/>
    <w:rsid w:val="007F1536"/>
    <w:rsid w:val="007F2E7E"/>
    <w:rsid w:val="0082177A"/>
    <w:rsid w:val="00861EAA"/>
    <w:rsid w:val="008729A4"/>
    <w:rsid w:val="00883A40"/>
    <w:rsid w:val="00965DA5"/>
    <w:rsid w:val="009C3D4A"/>
    <w:rsid w:val="009F0FA2"/>
    <w:rsid w:val="00A162D3"/>
    <w:rsid w:val="00A37E08"/>
    <w:rsid w:val="00A96405"/>
    <w:rsid w:val="00AA7301"/>
    <w:rsid w:val="00AF2ACB"/>
    <w:rsid w:val="00B015EE"/>
    <w:rsid w:val="00B23F78"/>
    <w:rsid w:val="00B60097"/>
    <w:rsid w:val="00BC54BC"/>
    <w:rsid w:val="00BC672D"/>
    <w:rsid w:val="00C80BE2"/>
    <w:rsid w:val="00CB1DA7"/>
    <w:rsid w:val="00CF2236"/>
    <w:rsid w:val="00D93E56"/>
    <w:rsid w:val="00DE501C"/>
    <w:rsid w:val="00E032E5"/>
    <w:rsid w:val="00E229CF"/>
    <w:rsid w:val="00E34FAF"/>
    <w:rsid w:val="00E44F42"/>
    <w:rsid w:val="00F158F8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FBFEBD-1DCF-4D32-9901-190B8290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F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5</cp:revision>
  <dcterms:created xsi:type="dcterms:W3CDTF">2018-05-29T19:49:00Z</dcterms:created>
  <dcterms:modified xsi:type="dcterms:W3CDTF">2020-05-01T18:55:00Z</dcterms:modified>
</cp:coreProperties>
</file>